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330019F8" w:rsidR="00B718DA" w:rsidRDefault="00B718DA" w:rsidP="00B718DA">
      <w:pPr>
        <w:pStyle w:val="Kop1"/>
        <w:jc w:val="center"/>
        <w:rPr>
          <w:sz w:val="36"/>
          <w:szCs w:val="36"/>
        </w:rPr>
      </w:pPr>
      <w:r w:rsidRPr="00D07984">
        <w:rPr>
          <w:sz w:val="36"/>
          <w:szCs w:val="36"/>
        </w:rPr>
        <w:t xml:space="preserve">Leerlingvragenlijst </w:t>
      </w:r>
      <w:r>
        <w:rPr>
          <w:sz w:val="36"/>
          <w:szCs w:val="36"/>
        </w:rPr>
        <w:t xml:space="preserve">Zien!+ omgaan met bekenden </w:t>
      </w:r>
      <w:r>
        <w:rPr>
          <w:sz w:val="36"/>
          <w:szCs w:val="36"/>
        </w:rPr>
        <w:br/>
      </w:r>
      <w:r w:rsidR="004B4F7C">
        <w:rPr>
          <w:sz w:val="36"/>
          <w:szCs w:val="36"/>
        </w:rPr>
        <w:t>midde</w:t>
      </w:r>
      <w:r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335ACB2D" w14:textId="532BF82B" w:rsidR="00B718DA" w:rsidRDefault="00B718DA" w:rsidP="00B718DA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66A19549" w14:textId="3D314ECC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A182A1F" w14:textId="77777777" w:rsidR="00DB76D2" w:rsidRDefault="00DB76D2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74109CD5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altijd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431C5794" w14:textId="3C5D927D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vaak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31589664" w14:textId="6CC989AB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soms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2E8E5B10" w14:textId="0AB3512C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nooit</w:t>
            </w:r>
            <w:r w:rsidRPr="00D07984">
              <w:t xml:space="preserve"> zo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3FCC8578" w14:textId="6A22ED6C" w:rsidR="00746337" w:rsidRPr="00DB76D2" w:rsidRDefault="008606DF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4B4F7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Ik voel me fijn met de mensen om me heen</w:t>
            </w:r>
            <w:r w:rsidR="00AC1E3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57BE12D1" w14:textId="2B202694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BT: Ik ben geïnteresseerd in wat anderen doen.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72B7E9DE" w14:textId="23E9D419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Ik voel me veilig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bij de mensen om mij heen.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0995B2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ED056FA" w14:textId="4A840D57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9A5A1D8" w14:textId="4F8106AC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AV: Ik word gepest.</w:t>
            </w:r>
          </w:p>
        </w:tc>
        <w:tc>
          <w:tcPr>
            <w:tcW w:w="1191" w:type="dxa"/>
          </w:tcPr>
          <w:p w14:paraId="023E9A0A" w14:textId="37E67C2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649B2F5C" w14:textId="77777777" w:rsidTr="00B83EE5">
        <w:tc>
          <w:tcPr>
            <w:tcW w:w="562" w:type="dxa"/>
          </w:tcPr>
          <w:p w14:paraId="045984AA" w14:textId="7CE35A11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79432CEB" w14:textId="5B45AA4C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IT: Ik maak contact met anderen (bijv. door iets te vragen aan een ander).</w:t>
            </w:r>
          </w:p>
        </w:tc>
        <w:tc>
          <w:tcPr>
            <w:tcW w:w="1191" w:type="dxa"/>
          </w:tcPr>
          <w:p w14:paraId="211F384C" w14:textId="682B1C3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B466EF4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5B9B419A" w14:textId="1AA30585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AU: Ik weet wat ik ergens van vind en kan keuzes maken.</w:t>
            </w:r>
          </w:p>
        </w:tc>
        <w:tc>
          <w:tcPr>
            <w:tcW w:w="1191" w:type="dxa"/>
          </w:tcPr>
          <w:p w14:paraId="6E3094AC" w14:textId="7D4A2F2E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15C64EE4" w14:textId="77777777" w:rsidTr="00B83EE5">
        <w:tc>
          <w:tcPr>
            <w:tcW w:w="562" w:type="dxa"/>
          </w:tcPr>
          <w:p w14:paraId="0152C74C" w14:textId="7C00CF7C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FB45E7D" w14:textId="7B1785F8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IL: Ik snap wat een ander voelt en kan daarmee omgaan.</w:t>
            </w:r>
          </w:p>
        </w:tc>
        <w:tc>
          <w:tcPr>
            <w:tcW w:w="1191" w:type="dxa"/>
          </w:tcPr>
          <w:p w14:paraId="2599BDE0" w14:textId="6BA71452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09968E48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50E79F9A" w14:textId="507B864F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FL: Ik vind het oké als een ander iets anders wil.</w:t>
            </w:r>
          </w:p>
        </w:tc>
        <w:tc>
          <w:tcPr>
            <w:tcW w:w="1191" w:type="dxa"/>
          </w:tcPr>
          <w:p w14:paraId="60E2AC83" w14:textId="71AEE511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323BD9DB" w14:textId="77777777" w:rsidTr="00B83EE5">
        <w:tc>
          <w:tcPr>
            <w:tcW w:w="562" w:type="dxa"/>
          </w:tcPr>
          <w:p w14:paraId="0009C785" w14:textId="116C06D3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1237D861" w14:textId="2DDC716C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IB: Ik houd me in als dat nodig is en houd me aan de regels.</w:t>
            </w:r>
          </w:p>
        </w:tc>
        <w:tc>
          <w:tcPr>
            <w:tcW w:w="1191" w:type="dxa"/>
          </w:tcPr>
          <w:p w14:paraId="0374ACAA" w14:textId="4ECE8173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3C3E9D53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67AA5E95" w14:textId="7CF80536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ZI: Ik weet van mezelf hoe ik omga met anderen.</w:t>
            </w:r>
          </w:p>
        </w:tc>
        <w:tc>
          <w:tcPr>
            <w:tcW w:w="1191" w:type="dxa"/>
          </w:tcPr>
          <w:p w14:paraId="0DFB71B8" w14:textId="64750504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0BEA9205" w14:textId="77777777" w:rsidTr="00B83EE5">
        <w:tc>
          <w:tcPr>
            <w:tcW w:w="562" w:type="dxa"/>
          </w:tcPr>
          <w:p w14:paraId="30A0989E" w14:textId="3A8078CE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1C0BC383" w14:textId="51ECE5AC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CD: Ik bedenk nieuwe, verrassende ideeën met anderen.</w:t>
            </w:r>
          </w:p>
        </w:tc>
        <w:tc>
          <w:tcPr>
            <w:tcW w:w="1191" w:type="dxa"/>
          </w:tcPr>
          <w:p w14:paraId="0A583177" w14:textId="312C60D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1EA9657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2E35AF3C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706BF72B" w14:textId="0833D779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KD: Ik denk samen met anderen na over waarom ik iets vind.</w:t>
            </w:r>
          </w:p>
        </w:tc>
        <w:tc>
          <w:tcPr>
            <w:tcW w:w="1191" w:type="dxa"/>
          </w:tcPr>
          <w:p w14:paraId="78F61704" w14:textId="0C42B88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2C7A12D0" w14:textId="77777777" w:rsidTr="00B83EE5">
        <w:tc>
          <w:tcPr>
            <w:tcW w:w="562" w:type="dxa"/>
          </w:tcPr>
          <w:p w14:paraId="2E4B6413" w14:textId="70624FE6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13.</w:t>
            </w:r>
          </w:p>
        </w:tc>
        <w:tc>
          <w:tcPr>
            <w:tcW w:w="4395" w:type="dxa"/>
          </w:tcPr>
          <w:p w14:paraId="1D4AF117" w14:textId="47DDE438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AD: Ik stel de juiste vragen om informatie te kunnen begrijpen.</w:t>
            </w:r>
          </w:p>
        </w:tc>
        <w:tc>
          <w:tcPr>
            <w:tcW w:w="1191" w:type="dxa"/>
          </w:tcPr>
          <w:p w14:paraId="5F0FBE12" w14:textId="2AB59D74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9FB93A6" w14:textId="14662E94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35C42B6" w14:textId="2F15A986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782040" w14:textId="6D1557A3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A723C3">
              <w:rPr>
                <w:sz w:val="24"/>
                <w:szCs w:val="24"/>
              </w:rPr>
            </w:r>
            <w:r w:rsidR="00A723C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4829B153" w14:textId="77777777" w:rsidR="008A64A4" w:rsidRDefault="008A64A4"/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9EC08" w14:textId="77777777" w:rsidR="0022568C" w:rsidRDefault="0022568C" w:rsidP="004B0919">
      <w:r>
        <w:separator/>
      </w:r>
    </w:p>
  </w:endnote>
  <w:endnote w:type="continuationSeparator" w:id="0">
    <w:p w14:paraId="75F730E8" w14:textId="77777777" w:rsidR="0022568C" w:rsidRDefault="0022568C" w:rsidP="004B0919">
      <w:r>
        <w:continuationSeparator/>
      </w:r>
    </w:p>
  </w:endnote>
  <w:endnote w:type="continuationNotice" w:id="1">
    <w:p w14:paraId="015B1C1C" w14:textId="77777777" w:rsidR="0022568C" w:rsidRDefault="00225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C8A0F" w14:textId="77777777" w:rsidR="0022568C" w:rsidRDefault="0022568C" w:rsidP="004B0919">
      <w:r>
        <w:separator/>
      </w:r>
    </w:p>
  </w:footnote>
  <w:footnote w:type="continuationSeparator" w:id="0">
    <w:p w14:paraId="540261C9" w14:textId="77777777" w:rsidR="0022568C" w:rsidRDefault="0022568C" w:rsidP="004B0919">
      <w:r>
        <w:continuationSeparator/>
      </w:r>
    </w:p>
  </w:footnote>
  <w:footnote w:type="continuationNotice" w:id="1">
    <w:p w14:paraId="74CF5FA8" w14:textId="77777777" w:rsidR="0022568C" w:rsidRDefault="00225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5.55pt;height:53.3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1F69"/>
    <w:rsid w:val="00052825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230BF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568C"/>
    <w:rsid w:val="002277ED"/>
    <w:rsid w:val="00227D95"/>
    <w:rsid w:val="002303AF"/>
    <w:rsid w:val="00236EA5"/>
    <w:rsid w:val="002401AF"/>
    <w:rsid w:val="00253936"/>
    <w:rsid w:val="002832C2"/>
    <w:rsid w:val="002C5990"/>
    <w:rsid w:val="002D3148"/>
    <w:rsid w:val="002D4DED"/>
    <w:rsid w:val="002D7DE4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B0919"/>
    <w:rsid w:val="004B4F7C"/>
    <w:rsid w:val="004B5E33"/>
    <w:rsid w:val="004C37C4"/>
    <w:rsid w:val="004E0DA1"/>
    <w:rsid w:val="005067D0"/>
    <w:rsid w:val="00524EBA"/>
    <w:rsid w:val="005319B5"/>
    <w:rsid w:val="00547CC2"/>
    <w:rsid w:val="005725A1"/>
    <w:rsid w:val="00574B3D"/>
    <w:rsid w:val="00586868"/>
    <w:rsid w:val="005932CB"/>
    <w:rsid w:val="005A6D0C"/>
    <w:rsid w:val="005C4610"/>
    <w:rsid w:val="005E7CF2"/>
    <w:rsid w:val="0060777B"/>
    <w:rsid w:val="00614307"/>
    <w:rsid w:val="00621832"/>
    <w:rsid w:val="006462D6"/>
    <w:rsid w:val="00651B8B"/>
    <w:rsid w:val="00697423"/>
    <w:rsid w:val="006E652F"/>
    <w:rsid w:val="006F7D18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7F43F8"/>
    <w:rsid w:val="00803086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A03150"/>
    <w:rsid w:val="00A53074"/>
    <w:rsid w:val="00A556C1"/>
    <w:rsid w:val="00A723C3"/>
    <w:rsid w:val="00A83C8B"/>
    <w:rsid w:val="00AA5445"/>
    <w:rsid w:val="00AB1FD9"/>
    <w:rsid w:val="00AC1E3A"/>
    <w:rsid w:val="00AD6A94"/>
    <w:rsid w:val="00AE0A4B"/>
    <w:rsid w:val="00AF26C4"/>
    <w:rsid w:val="00B06C6E"/>
    <w:rsid w:val="00B215A0"/>
    <w:rsid w:val="00B3713B"/>
    <w:rsid w:val="00B718DA"/>
    <w:rsid w:val="00B73CA7"/>
    <w:rsid w:val="00B83EE5"/>
    <w:rsid w:val="00B95447"/>
    <w:rsid w:val="00BB358B"/>
    <w:rsid w:val="00BF2B24"/>
    <w:rsid w:val="00C15F4B"/>
    <w:rsid w:val="00C26B42"/>
    <w:rsid w:val="00C814D7"/>
    <w:rsid w:val="00C833DC"/>
    <w:rsid w:val="00C911F6"/>
    <w:rsid w:val="00CB0046"/>
    <w:rsid w:val="00CC01BB"/>
    <w:rsid w:val="00CC209E"/>
    <w:rsid w:val="00CD0596"/>
    <w:rsid w:val="00CD4A2E"/>
    <w:rsid w:val="00CE4759"/>
    <w:rsid w:val="00CF3D67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15659"/>
    <w:rsid w:val="00F36C84"/>
    <w:rsid w:val="00F40907"/>
    <w:rsid w:val="00F436FA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293B6-3E90-4B54-9438-1C0534D54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d73dd908-5d95-4a59-aa27-2ebce7f6f160"/>
    <ds:schemaRef ds:uri="82c888bd-ecf4-4876-a793-582267d8489d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2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7</cp:revision>
  <cp:lastPrinted>2024-08-29T14:37:00Z</cp:lastPrinted>
  <dcterms:created xsi:type="dcterms:W3CDTF">2023-10-10T10:52:00Z</dcterms:created>
  <dcterms:modified xsi:type="dcterms:W3CDTF">2024-08-29T14:37:00Z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