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F51B7" w14:textId="77777777" w:rsidR="00AD6A94" w:rsidRDefault="00AD6A94" w:rsidP="00AD6A94"/>
    <w:p w14:paraId="053320A9" w14:textId="77777777" w:rsidR="001246CE" w:rsidRDefault="001246CE" w:rsidP="001246CE"/>
    <w:p w14:paraId="20F0C28D" w14:textId="0F397B54" w:rsidR="001246CE" w:rsidRDefault="001246CE" w:rsidP="001246CE">
      <w:pPr>
        <w:rPr>
          <w:rFonts w:asciiTheme="minorHAnsi" w:hAnsiTheme="minorHAnsi" w:cstheme="minorHAnsi"/>
          <w:b/>
          <w:bCs/>
          <w:color w:val="003350"/>
          <w:sz w:val="16"/>
          <w:szCs w:val="16"/>
        </w:rPr>
      </w:pPr>
      <w:proofErr w:type="gramStart"/>
      <w:r>
        <w:rPr>
          <w:rFonts w:asciiTheme="minorHAnsi" w:hAnsiTheme="minorHAnsi" w:cstheme="minorHAnsi"/>
          <w:b/>
          <w:bCs/>
          <w:color w:val="003350"/>
          <w:sz w:val="16"/>
          <w:szCs w:val="16"/>
        </w:rPr>
        <w:t>Zien!+</w:t>
      </w:r>
      <w:proofErr w:type="gramEnd"/>
      <w:r>
        <w:rPr>
          <w:rFonts w:asciiTheme="minorHAnsi" w:hAnsiTheme="minorHAnsi" w:cstheme="minorHAnsi"/>
          <w:b/>
          <w:bCs/>
          <w:color w:val="003350"/>
          <w:sz w:val="16"/>
          <w:szCs w:val="16"/>
        </w:rPr>
        <w:t xml:space="preserve"> Leerkrachtverkortvragenlijst context Omgaan met </w:t>
      </w:r>
      <w:r w:rsidR="000D5900">
        <w:rPr>
          <w:rFonts w:asciiTheme="minorHAnsi" w:hAnsiTheme="minorHAnsi" w:cstheme="minorHAnsi"/>
          <w:b/>
          <w:bCs/>
          <w:color w:val="003350"/>
          <w:sz w:val="16"/>
          <w:szCs w:val="16"/>
        </w:rPr>
        <w:t>bekenden</w:t>
      </w:r>
      <w:r w:rsidR="00C83C75">
        <w:rPr>
          <w:rFonts w:asciiTheme="minorHAnsi" w:hAnsiTheme="minorHAnsi" w:cstheme="minorHAnsi"/>
          <w:b/>
          <w:bCs/>
          <w:color w:val="003350"/>
          <w:sz w:val="16"/>
          <w:szCs w:val="16"/>
        </w:rPr>
        <w:t xml:space="preserve"> </w:t>
      </w:r>
      <w:r w:rsidR="00333071">
        <w:rPr>
          <w:rFonts w:asciiTheme="minorHAnsi" w:hAnsiTheme="minorHAnsi" w:cstheme="minorHAnsi"/>
          <w:b/>
          <w:bCs/>
          <w:color w:val="003350"/>
          <w:sz w:val="16"/>
          <w:szCs w:val="16"/>
        </w:rPr>
        <w:t>–</w:t>
      </w:r>
      <w:r w:rsidR="00C83C75">
        <w:rPr>
          <w:rFonts w:asciiTheme="minorHAnsi" w:hAnsiTheme="minorHAnsi" w:cstheme="minorHAnsi"/>
          <w:b/>
          <w:bCs/>
          <w:color w:val="003350"/>
          <w:sz w:val="16"/>
          <w:szCs w:val="16"/>
        </w:rPr>
        <w:t xml:space="preserve"> </w:t>
      </w:r>
      <w:r w:rsidR="00FF6AC0">
        <w:rPr>
          <w:rFonts w:asciiTheme="minorHAnsi" w:hAnsiTheme="minorHAnsi" w:cstheme="minorHAnsi"/>
          <w:b/>
          <w:bCs/>
          <w:color w:val="003350"/>
          <w:sz w:val="16"/>
          <w:szCs w:val="16"/>
        </w:rPr>
        <w:t>Midden</w:t>
      </w:r>
      <w:r w:rsidR="00C83C75">
        <w:rPr>
          <w:rFonts w:asciiTheme="minorHAnsi" w:hAnsiTheme="minorHAnsi" w:cstheme="minorHAnsi"/>
          <w:b/>
          <w:bCs/>
          <w:color w:val="003350"/>
          <w:sz w:val="16"/>
          <w:szCs w:val="16"/>
        </w:rPr>
        <w:t>bouw</w:t>
      </w:r>
      <w:r w:rsidR="00333071">
        <w:rPr>
          <w:rFonts w:asciiTheme="minorHAnsi" w:hAnsiTheme="minorHAnsi" w:cstheme="minorHAnsi"/>
          <w:b/>
          <w:bCs/>
          <w:color w:val="003350"/>
          <w:sz w:val="16"/>
          <w:szCs w:val="16"/>
        </w:rPr>
        <w:t xml:space="preserve"> (leerjaar </w:t>
      </w:r>
      <w:r w:rsidR="00FF6AC0">
        <w:rPr>
          <w:rFonts w:asciiTheme="minorHAnsi" w:hAnsiTheme="minorHAnsi" w:cstheme="minorHAnsi"/>
          <w:b/>
          <w:bCs/>
          <w:color w:val="003350"/>
          <w:sz w:val="16"/>
          <w:szCs w:val="16"/>
        </w:rPr>
        <w:t>3/4-6</w:t>
      </w:r>
      <w:r w:rsidR="00333071">
        <w:rPr>
          <w:rFonts w:asciiTheme="minorHAnsi" w:hAnsiTheme="minorHAnsi" w:cstheme="minorHAnsi"/>
          <w:b/>
          <w:bCs/>
          <w:color w:val="003350"/>
          <w:sz w:val="16"/>
          <w:szCs w:val="16"/>
        </w:rPr>
        <w:t>)</w:t>
      </w:r>
    </w:p>
    <w:p w14:paraId="75469C04" w14:textId="77777777" w:rsidR="00C83C75" w:rsidRDefault="00C83C75" w:rsidP="00C83C75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  <w:r>
        <w:rPr>
          <w:rFonts w:asciiTheme="minorHAnsi" w:hAnsiTheme="minorHAnsi" w:cstheme="minorHAnsi"/>
          <w:i/>
          <w:iCs/>
          <w:color w:val="003350"/>
          <w:sz w:val="16"/>
          <w:szCs w:val="16"/>
        </w:rPr>
        <w:t>© Gouwe Academie</w:t>
      </w:r>
    </w:p>
    <w:p w14:paraId="6BB507A5" w14:textId="77777777" w:rsidR="001246CE" w:rsidRDefault="001246CE" w:rsidP="001246CE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</w:p>
    <w:p w14:paraId="7ACA6EBD" w14:textId="71E2FA3C" w:rsidR="00333071" w:rsidRDefault="005F4907" w:rsidP="005F4907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  <w:r>
        <w:rPr>
          <w:rFonts w:asciiTheme="minorHAnsi" w:hAnsiTheme="minorHAnsi" w:cstheme="minorHAnsi"/>
          <w:i/>
          <w:iCs/>
          <w:color w:val="003350"/>
          <w:sz w:val="16"/>
          <w:szCs w:val="16"/>
        </w:rPr>
        <w:t xml:space="preserve">Om de stellingen zo beknopt mogelijk te houden, is er in de </w:t>
      </w:r>
      <w:proofErr w:type="gramStart"/>
      <w:r>
        <w:rPr>
          <w:rFonts w:asciiTheme="minorHAnsi" w:hAnsiTheme="minorHAnsi" w:cstheme="minorHAnsi"/>
          <w:i/>
          <w:iCs/>
          <w:color w:val="003350"/>
          <w:sz w:val="16"/>
          <w:szCs w:val="16"/>
        </w:rPr>
        <w:t>Zien!+</w:t>
      </w:r>
      <w:proofErr w:type="gramEnd"/>
      <w:r>
        <w:rPr>
          <w:rFonts w:asciiTheme="minorHAnsi" w:hAnsiTheme="minorHAnsi" w:cstheme="minorHAnsi"/>
          <w:i/>
          <w:iCs/>
          <w:color w:val="003350"/>
          <w:sz w:val="16"/>
          <w:szCs w:val="16"/>
        </w:rPr>
        <w:t xml:space="preserve"> vragenlijsten voor gekozen om standaard ‘hij’ te gebruiken wanneer naar de leerling verwezen wordt. </w:t>
      </w:r>
      <w:r w:rsidR="00333071">
        <w:rPr>
          <w:rFonts w:asciiTheme="minorHAnsi" w:hAnsiTheme="minorHAnsi" w:cstheme="minorHAnsi"/>
          <w:i/>
          <w:iCs/>
          <w:color w:val="003350"/>
          <w:sz w:val="16"/>
          <w:szCs w:val="16"/>
        </w:rPr>
        <w:br/>
      </w:r>
      <w:r>
        <w:rPr>
          <w:rFonts w:asciiTheme="minorHAnsi" w:hAnsiTheme="minorHAnsi" w:cstheme="minorHAnsi"/>
          <w:i/>
          <w:iCs/>
          <w:color w:val="003350"/>
          <w:sz w:val="16"/>
          <w:szCs w:val="16"/>
        </w:rPr>
        <w:t>In plaats hiervan kan uiteraard het voornaamwoord gelezen worden dat op de leerling van toepassing is.</w:t>
      </w:r>
    </w:p>
    <w:p w14:paraId="6F9266F4" w14:textId="77777777" w:rsidR="005F4907" w:rsidRPr="00466259" w:rsidRDefault="005F4907" w:rsidP="001246CE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</w:p>
    <w:tbl>
      <w:tblPr>
        <w:tblStyle w:val="Onopgemaaktetabel1"/>
        <w:tblW w:w="5000" w:type="pct"/>
        <w:tblLayout w:type="fixed"/>
        <w:tblLook w:val="04A0" w:firstRow="1" w:lastRow="0" w:firstColumn="1" w:lastColumn="0" w:noHBand="0" w:noVBand="1"/>
      </w:tblPr>
      <w:tblGrid>
        <w:gridCol w:w="1555"/>
        <w:gridCol w:w="4343"/>
        <w:gridCol w:w="276"/>
        <w:gridCol w:w="273"/>
        <w:gridCol w:w="274"/>
        <w:gridCol w:w="274"/>
        <w:gridCol w:w="274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000A57" w:rsidRPr="00A6468B" w14:paraId="33E2ACA0" w14:textId="5D519ABF" w:rsidTr="00207C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1AF33D94" w14:textId="77777777" w:rsidR="00000A57" w:rsidRPr="004E6EED" w:rsidRDefault="00000A57" w:rsidP="00000A57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sz w:val="16"/>
                <w:szCs w:val="16"/>
              </w:rPr>
            </w:pPr>
            <w:r w:rsidRPr="004E6EED">
              <w:rPr>
                <w:rFonts w:cstheme="minorHAnsi"/>
                <w:sz w:val="16"/>
                <w:szCs w:val="16"/>
              </w:rPr>
              <w:t xml:space="preserve">Ontwikkelgebied of 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4E6EED">
              <w:rPr>
                <w:rFonts w:cstheme="minorHAnsi"/>
                <w:sz w:val="16"/>
                <w:szCs w:val="16"/>
              </w:rPr>
              <w:t>voorwaarde</w:t>
            </w:r>
          </w:p>
        </w:tc>
        <w:tc>
          <w:tcPr>
            <w:tcW w:w="1552" w:type="pct"/>
          </w:tcPr>
          <w:p w14:paraId="5A31B02F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Omgaan met bekenden</w:t>
            </w:r>
          </w:p>
          <w:p w14:paraId="085568B7" w14:textId="77777777" w:rsidR="003C5595" w:rsidRDefault="003C5595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6"/>
                <w:szCs w:val="16"/>
              </w:rPr>
            </w:pPr>
          </w:p>
          <w:p w14:paraId="34ADCCC2" w14:textId="77777777" w:rsidR="003C5595" w:rsidRDefault="003C5595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6"/>
                <w:szCs w:val="16"/>
              </w:rPr>
            </w:pPr>
          </w:p>
          <w:p w14:paraId="0A9509BE" w14:textId="77777777" w:rsidR="003C5595" w:rsidRDefault="003C5595" w:rsidP="003C55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4"/>
                <w:szCs w:val="14"/>
              </w:rPr>
            </w:pP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>Betekenis antwoordopties:</w:t>
            </w:r>
          </w:p>
          <w:p w14:paraId="1CFC21C6" w14:textId="77777777" w:rsidR="003C5595" w:rsidRPr="003C5595" w:rsidRDefault="003C5595" w:rsidP="003C55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4"/>
                <w:szCs w:val="14"/>
              </w:rPr>
            </w:pPr>
          </w:p>
          <w:p w14:paraId="12A37AA5" w14:textId="77777777" w:rsidR="003C5595" w:rsidRPr="003C5595" w:rsidRDefault="003C5595" w:rsidP="003C55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4"/>
                <w:szCs w:val="14"/>
              </w:rPr>
            </w:pP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 xml:space="preserve">4: vrijwel altijd </w:t>
            </w: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ab/>
            </w:r>
          </w:p>
          <w:p w14:paraId="24A4BD65" w14:textId="77777777" w:rsidR="003C5595" w:rsidRPr="003C5595" w:rsidRDefault="003C5595" w:rsidP="003C55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4"/>
                <w:szCs w:val="14"/>
              </w:rPr>
            </w:pP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>3: soms óok al in moeilijke situaties</w:t>
            </w: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ab/>
            </w:r>
          </w:p>
          <w:p w14:paraId="5F02A108" w14:textId="77777777" w:rsidR="003C5595" w:rsidRPr="003C5595" w:rsidRDefault="003C5595" w:rsidP="003C55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4"/>
                <w:szCs w:val="14"/>
              </w:rPr>
            </w:pP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>2: alleen in makkelijke situaties</w:t>
            </w: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ab/>
            </w:r>
          </w:p>
          <w:p w14:paraId="66BB20B5" w14:textId="476B86BA" w:rsidR="003C5595" w:rsidRPr="0053435A" w:rsidRDefault="003C5595" w:rsidP="005343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4"/>
                <w:szCs w:val="14"/>
              </w:rPr>
            </w:pP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>1: vrijwel niet (nog geen 2)</w:t>
            </w:r>
          </w:p>
        </w:tc>
        <w:tc>
          <w:tcPr>
            <w:tcW w:w="99" w:type="pct"/>
          </w:tcPr>
          <w:p w14:paraId="0F501432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8" w:type="pct"/>
          </w:tcPr>
          <w:p w14:paraId="7B5AE713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8" w:type="pct"/>
          </w:tcPr>
          <w:p w14:paraId="36C16059" w14:textId="59B7CDB1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8" w:type="pct"/>
          </w:tcPr>
          <w:p w14:paraId="17D27B2A" w14:textId="1CAD1312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8" w:type="pct"/>
          </w:tcPr>
          <w:p w14:paraId="7EA1A514" w14:textId="42AA3C2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162481D7" w14:textId="51DBF70E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7B2C2D42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68D125B9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3AA12803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5388D3F4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433821D0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761129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729862EB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17BA6B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38578E30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11F68FD2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3AF83099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5E6D3818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6F8B9F6F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5A704C0D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212269C3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40402BEA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78E1942F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00FEC9A9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1EAA6A7B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0AC3A30A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0E526C82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0B1981B5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6C91C55B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2F4D34A3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</w:tr>
      <w:tr w:rsidR="00207C2F" w:rsidRPr="00A6468B" w14:paraId="73517A89" w14:textId="5B3A29EC" w:rsidTr="00207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1A055882" w14:textId="77777777" w:rsidR="00BA3197" w:rsidRPr="004E6EED" w:rsidRDefault="00BA3197" w:rsidP="00BA3197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Welbevinden</w:t>
            </w:r>
          </w:p>
        </w:tc>
        <w:tc>
          <w:tcPr>
            <w:tcW w:w="1552" w:type="pct"/>
          </w:tcPr>
          <w:p w14:paraId="47ADD858" w14:textId="6F4395D1" w:rsidR="00BA3197" w:rsidRPr="00000A57" w:rsidRDefault="00BA3197" w:rsidP="00BA3197">
            <w:pPr>
              <w:pStyle w:val="Lijstaline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oogt relaxed met de mensen om zich heen.</w:t>
            </w:r>
          </w:p>
        </w:tc>
        <w:tc>
          <w:tcPr>
            <w:tcW w:w="99" w:type="pct"/>
          </w:tcPr>
          <w:p w14:paraId="712577F7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A398BB9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AB9D82A" w14:textId="46B5DF05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9400FD0" w14:textId="6953B0FD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6D4A62A4" w14:textId="360D59F0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B645105" w14:textId="1060D14E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8C9718F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3162ECD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0E3C9F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E388AE9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A35DCE5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F680546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7F29444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02ECE05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EA25D13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D971C6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1EEAAE6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C1EF7AC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AB9CC5A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4E16CC5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7166D66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26FC5DD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50660A9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0B72822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1672351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CC2B96F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550BD73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580D4B8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A6D7EEC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AAE2AC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BA3197" w:rsidRPr="00A6468B" w14:paraId="2BACBD60" w14:textId="7CC66E8C" w:rsidTr="00207C2F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59641BEB" w14:textId="77777777" w:rsidR="00BA3197" w:rsidRPr="004E6EED" w:rsidRDefault="00BA3197" w:rsidP="00BA319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Betrokkenheid</w:t>
            </w:r>
          </w:p>
        </w:tc>
        <w:tc>
          <w:tcPr>
            <w:tcW w:w="1552" w:type="pct"/>
          </w:tcPr>
          <w:p w14:paraId="5CA471C0" w14:textId="0ED76F3C" w:rsidR="00BA3197" w:rsidRPr="00000A57" w:rsidRDefault="00BA3197" w:rsidP="00BA3197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besteedt oprechte aandacht aan anderen.</w:t>
            </w:r>
          </w:p>
        </w:tc>
        <w:tc>
          <w:tcPr>
            <w:tcW w:w="99" w:type="pct"/>
          </w:tcPr>
          <w:p w14:paraId="6B460E51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666AA9D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69B2BC8" w14:textId="60C9BD0E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DBCE2C2" w14:textId="4A5C00E5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6C0C3254" w14:textId="6328C28F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7B52B68" w14:textId="7425DFEB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7ABF1C7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A673697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4A5E36C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127249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DB7425E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A7A06E9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92980C7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83E21F1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2A8F79D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7300C70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95A0CB0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EA59A46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D27463A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6BDF8E8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102D450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49800F8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669DFF8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6C1F793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38BDD21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7AF26F7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5767B63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D6884DF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DBE14CF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0313314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207C2F" w:rsidRPr="00A6468B" w14:paraId="320ACA1B" w14:textId="43D23E77" w:rsidTr="00207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1A132BD8" w14:textId="730B2670" w:rsidR="00BA3197" w:rsidRPr="004E6EED" w:rsidRDefault="00BA3197" w:rsidP="00BA3197">
            <w:pPr>
              <w:autoSpaceDE w:val="0"/>
              <w:autoSpaceDN w:val="0"/>
              <w:adjustRightInd w:val="0"/>
              <w:rPr>
                <w:rFonts w:eastAsia="Arial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Veiligheidsbeleving</w:t>
            </w:r>
          </w:p>
        </w:tc>
        <w:tc>
          <w:tcPr>
            <w:tcW w:w="1552" w:type="pct"/>
          </w:tcPr>
          <w:p w14:paraId="60943D91" w14:textId="79D31175" w:rsidR="00BA3197" w:rsidRPr="00000A57" w:rsidRDefault="00BA3197" w:rsidP="00BA3197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  <w:r w:rsidRPr="001E5B2A">
              <w:rPr>
                <w:color w:val="003350"/>
                <w:sz w:val="16"/>
                <w:szCs w:val="16"/>
              </w:rPr>
              <w:t>De leerling laat merken dat hij zich veilig voelt bij bekenden.</w:t>
            </w:r>
          </w:p>
        </w:tc>
        <w:tc>
          <w:tcPr>
            <w:tcW w:w="99" w:type="pct"/>
          </w:tcPr>
          <w:p w14:paraId="6E176B5D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121ADA83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1A9B11EC" w14:textId="36C3D6F9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C18F4F8" w14:textId="696674C8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E377537" w14:textId="0EEAADC4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CF6BFF4" w14:textId="2ED50BEE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2F22DF5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FD9F95B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83FDA5E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4A93ED6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BDC66CC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160456D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6D9214D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2DF70A0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0F061F3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0EA671E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B82BA71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1378B5E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419AA2C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7A25072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8F505EC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AF106C7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B9DC42D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E7BE1EA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3B33032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4CED9E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E449F30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99BD7A4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AAC9B4C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ACEA1F4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</w:tr>
      <w:tr w:rsidR="00BA3197" w:rsidRPr="00A6468B" w14:paraId="2F1DD621" w14:textId="5346BC0A" w:rsidTr="00207C2F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6B4E407D" w14:textId="77777777" w:rsidR="00BA3197" w:rsidRPr="004E6EED" w:rsidRDefault="00BA3197" w:rsidP="00BA3197">
            <w:pPr>
              <w:autoSpaceDE w:val="0"/>
              <w:autoSpaceDN w:val="0"/>
              <w:adjustRightInd w:val="0"/>
              <w:rPr>
                <w:rFonts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Aantasting van de veiligheid</w:t>
            </w:r>
          </w:p>
        </w:tc>
        <w:tc>
          <w:tcPr>
            <w:tcW w:w="1552" w:type="pct"/>
          </w:tcPr>
          <w:p w14:paraId="6D9CB021" w14:textId="3151AC57" w:rsidR="00BA3197" w:rsidRPr="00000A57" w:rsidRDefault="00BA3197" w:rsidP="00BA3197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wordt gepest.</w:t>
            </w:r>
          </w:p>
        </w:tc>
        <w:tc>
          <w:tcPr>
            <w:tcW w:w="99" w:type="pct"/>
          </w:tcPr>
          <w:p w14:paraId="15824DC6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7A7BCD9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3588E70" w14:textId="5DF97FC6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A280B82" w14:textId="418EEE4B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B7F3210" w14:textId="1C2A9F25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96A4038" w14:textId="54430E0F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A9AE56C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360198D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8C134B4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70FA83F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EB63DF8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0743F10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9B02EFC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7075CC1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07E1E79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163D0EF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D535DE2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24560B9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45404FD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6502FF6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D4C9FE0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F9E0DFF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D8BBD44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4E89413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A8B07C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187719E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41E9BCD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54C0CC5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192C0CC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5FB4D24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207C2F" w:rsidRPr="00A6468B" w14:paraId="0AB19B88" w14:textId="10C2B92D" w:rsidTr="00207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2161F32C" w14:textId="77777777" w:rsidR="00BA3197" w:rsidRPr="004E6EED" w:rsidRDefault="00BA3197" w:rsidP="00BA3197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Initiatief</w:t>
            </w:r>
          </w:p>
        </w:tc>
        <w:tc>
          <w:tcPr>
            <w:tcW w:w="1552" w:type="pct"/>
          </w:tcPr>
          <w:p w14:paraId="230179FD" w14:textId="254D62BE" w:rsidR="00BA3197" w:rsidRPr="00000A57" w:rsidRDefault="00BA3197" w:rsidP="00BA3197">
            <w:pPr>
              <w:pStyle w:val="Lijstaline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</w:t>
            </w:r>
            <w:r w:rsidRPr="001E5B2A">
              <w:rPr>
                <w:rFonts w:cs="Calibri"/>
                <w:color w:val="003350"/>
                <w:sz w:val="16"/>
                <w:szCs w:val="16"/>
              </w:rPr>
              <w:t xml:space="preserve"> maakt contact met anderen. </w:t>
            </w:r>
          </w:p>
        </w:tc>
        <w:tc>
          <w:tcPr>
            <w:tcW w:w="99" w:type="pct"/>
          </w:tcPr>
          <w:p w14:paraId="4B18E552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789DD16B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1727C4D" w14:textId="029065CB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F0F1BC9" w14:textId="41A0D0AE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2AFD0C4" w14:textId="294DF725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67AE27C" w14:textId="78A08F8B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1F90E51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AA728FF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9DC83DE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BBBD58E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FFC96BA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82F5E3A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E69C9C9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6EEE59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9BAAD5D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999AB3E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74B36ED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86EDEC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18A7933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8587BFC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993FF3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337191B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3CAF3C1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BF60FDF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946A58D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649E086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B374767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2BB0246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B5318B0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DE6E8EF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BA3197" w:rsidRPr="00A6468B" w14:paraId="78EBE005" w14:textId="5E6B748F" w:rsidTr="00207C2F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4E47113E" w14:textId="77777777" w:rsidR="00BA3197" w:rsidRPr="004E6EED" w:rsidRDefault="00BA3197" w:rsidP="00BA319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Autonomie</w:t>
            </w:r>
          </w:p>
        </w:tc>
        <w:tc>
          <w:tcPr>
            <w:tcW w:w="1552" w:type="pct"/>
          </w:tcPr>
          <w:p w14:paraId="58A62525" w14:textId="24D1E466" w:rsidR="00BA3197" w:rsidRPr="00000A57" w:rsidRDefault="00BA3197" w:rsidP="00BA3197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weet wat hij ergens van vindt en kan keuzes maken.</w:t>
            </w:r>
          </w:p>
        </w:tc>
        <w:tc>
          <w:tcPr>
            <w:tcW w:w="99" w:type="pct"/>
          </w:tcPr>
          <w:p w14:paraId="044EBBC4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A571876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CF4379F" w14:textId="7F24301F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00FB0737" w14:textId="6BD7B2D3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051AE83A" w14:textId="482650EA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D5EF1B6" w14:textId="033AE2C9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48BE3C3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5AD961E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F64D46B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A35C657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C06DDA9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E725F01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7683BB5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4C77290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282AFB0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A9AE7AE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3B6B1B0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2CB7E9C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B2472F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E61A474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2EEA978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8E82454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C68C26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7FB5B48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637DC5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2DCD705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D31963C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25D5736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1E77D2C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8B9D08E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207C2F" w:rsidRPr="00A6468B" w14:paraId="0D5DF96D" w14:textId="10D56DF2" w:rsidTr="00207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31EC2F80" w14:textId="77777777" w:rsidR="00BA3197" w:rsidRPr="004E6EED" w:rsidRDefault="00BA3197" w:rsidP="00BA3197">
            <w:pPr>
              <w:autoSpaceDE w:val="0"/>
              <w:autoSpaceDN w:val="0"/>
              <w:adjustRightInd w:val="0"/>
              <w:rPr>
                <w:rFonts w:eastAsia="Arial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Inlevingsvermogen</w:t>
            </w:r>
          </w:p>
        </w:tc>
        <w:tc>
          <w:tcPr>
            <w:tcW w:w="1552" w:type="pct"/>
          </w:tcPr>
          <w:p w14:paraId="565EC951" w14:textId="2333DA93" w:rsidR="00BA3197" w:rsidRPr="00000A57" w:rsidRDefault="00BA3197" w:rsidP="00BA3197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  <w:r w:rsidRPr="001E5B2A">
              <w:rPr>
                <w:color w:val="003350"/>
                <w:sz w:val="16"/>
                <w:szCs w:val="16"/>
              </w:rPr>
              <w:t>De leerling begrijpt wat een ander voelt en kan daarmee omgaan.</w:t>
            </w:r>
          </w:p>
        </w:tc>
        <w:tc>
          <w:tcPr>
            <w:tcW w:w="99" w:type="pct"/>
          </w:tcPr>
          <w:p w14:paraId="47393FB1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9DDACE3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CBEB7D3" w14:textId="69ED90EC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F2B04F4" w14:textId="78151B21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0EB08278" w14:textId="7C1866C1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CFC1488" w14:textId="209852E3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8142D71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920355E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3AC57E1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5B40876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6B579C5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B0D71C7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D9BB4F2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9796295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0C7D095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C99D7E5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4FC3805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AFDEAC2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4BC7F85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E74F532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7EF5DDF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4F124A2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2170E8E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9961DCD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6E79868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DCEB029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D4901B0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4D2B340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23370D2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A7C0892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</w:tr>
      <w:tr w:rsidR="00BA3197" w:rsidRPr="00A6468B" w14:paraId="002753CA" w14:textId="0518FFB0" w:rsidTr="00207C2F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3628E6BD" w14:textId="77777777" w:rsidR="00BA3197" w:rsidRPr="004E6EED" w:rsidRDefault="00BA3197" w:rsidP="00BA3197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Flexibiliteit</w:t>
            </w:r>
          </w:p>
        </w:tc>
        <w:tc>
          <w:tcPr>
            <w:tcW w:w="1552" w:type="pct"/>
          </w:tcPr>
          <w:p w14:paraId="68B84476" w14:textId="1754F1C0" w:rsidR="00BA3197" w:rsidRPr="00000A57" w:rsidRDefault="00BA3197" w:rsidP="00BA3197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kan ermee omgaan als een ander iets anders wil of een eigen idee heeft.</w:t>
            </w:r>
          </w:p>
        </w:tc>
        <w:tc>
          <w:tcPr>
            <w:tcW w:w="99" w:type="pct"/>
          </w:tcPr>
          <w:p w14:paraId="7F789EDC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087F189F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87A35FC" w14:textId="3608BE73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845086D" w14:textId="7481F3FD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1FBC3F09" w14:textId="54F14DDD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86E23A" w14:textId="01DD3EBB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DC22874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C96C3FB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EE945DB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629BBF3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A1C2781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5244B9E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9A09EB0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1F4A28C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10CC22E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1823913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BD469FE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EF2F1D0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3F5ADEC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31E1D29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51935A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8E94EC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9F40888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1F851B4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B15AC60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982A382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3C79AC1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B88A093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38505AB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1371191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207C2F" w:rsidRPr="00A6468B" w14:paraId="04EE2666" w14:textId="213BE717" w:rsidTr="00207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486B4899" w14:textId="77777777" w:rsidR="00BA3197" w:rsidRPr="004E6EED" w:rsidRDefault="00BA3197" w:rsidP="00BA319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Impulsbeheersing</w:t>
            </w:r>
          </w:p>
        </w:tc>
        <w:tc>
          <w:tcPr>
            <w:tcW w:w="1552" w:type="pct"/>
          </w:tcPr>
          <w:p w14:paraId="101807C1" w14:textId="30CB1D01" w:rsidR="00BA3197" w:rsidRPr="00000A57" w:rsidRDefault="00BA3197" w:rsidP="00BA3197">
            <w:pPr>
              <w:pStyle w:val="Lijstaline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  <w:r w:rsidRPr="001E5B2A">
              <w:rPr>
                <w:color w:val="003350"/>
                <w:sz w:val="16"/>
                <w:szCs w:val="16"/>
              </w:rPr>
              <w:t>De leerling houdt zich in als dat nodig is en houdt zich aan de regels.</w:t>
            </w:r>
          </w:p>
        </w:tc>
        <w:tc>
          <w:tcPr>
            <w:tcW w:w="99" w:type="pct"/>
          </w:tcPr>
          <w:p w14:paraId="25412728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DD4C5EE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7ECFC15B" w14:textId="7589AD93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1F06ADA8" w14:textId="14363659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D741A28" w14:textId="5AFC6049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D720DFF" w14:textId="28E467F0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57ACD48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3220E3C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C88EDCA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C1717A0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CF24CA3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672D844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898A8DB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392C888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123BD56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3233AFF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99B2FAB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18068B2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24D571D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C13BBB1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C144C10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1B70F0E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6C94EB2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3DCEEDD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21D0EE3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FD0DBE9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A91801B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AEC50D2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6E546EE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4DEEC9B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</w:tr>
      <w:tr w:rsidR="00BA3197" w:rsidRPr="00A6468B" w14:paraId="423C00EA" w14:textId="32A34FB2" w:rsidTr="00207C2F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4863A41D" w14:textId="77777777" w:rsidR="00BA3197" w:rsidRPr="004E6EED" w:rsidRDefault="00BA3197" w:rsidP="00BA3197">
            <w:pPr>
              <w:autoSpaceDE w:val="0"/>
              <w:autoSpaceDN w:val="0"/>
              <w:adjustRightInd w:val="0"/>
              <w:rPr>
                <w:rFonts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Plannen en organiseren</w:t>
            </w:r>
          </w:p>
        </w:tc>
        <w:tc>
          <w:tcPr>
            <w:tcW w:w="1552" w:type="pct"/>
          </w:tcPr>
          <w:p w14:paraId="3DF6DAFD" w14:textId="313CE66D" w:rsidR="00BA3197" w:rsidRPr="00000A57" w:rsidRDefault="00BA3197" w:rsidP="00BA3197">
            <w:pPr>
              <w:pStyle w:val="Lijstalinea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9" w:type="pct"/>
          </w:tcPr>
          <w:p w14:paraId="544983F6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75FEDB14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045F96A" w14:textId="16B69856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60756C0B" w14:textId="739BEFA8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8C3DEA1" w14:textId="71583851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FA0CC1" w14:textId="735F4415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BC129FE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C74CE84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8235E3F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FE34485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CC86D8B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01F556C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4A72EF0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CC09E08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47B6182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58B8CE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2B684FD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F18A2B2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4EA587E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D51BC62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3B4B094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E6E15B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5600D64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0EE8B0B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E352A85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8ACF567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E4F3607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FD87A90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EE2E637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1A6A837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207C2F" w:rsidRPr="00A6468B" w14:paraId="0AEC120E" w14:textId="0D9A8F32" w:rsidTr="00207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235C68D1" w14:textId="77777777" w:rsidR="0053435A" w:rsidRPr="004E6EED" w:rsidRDefault="0053435A" w:rsidP="005343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Zelfinzicht</w:t>
            </w:r>
          </w:p>
        </w:tc>
        <w:tc>
          <w:tcPr>
            <w:tcW w:w="1552" w:type="pct"/>
          </w:tcPr>
          <w:p w14:paraId="19D13BB3" w14:textId="00F6339A" w:rsidR="0053435A" w:rsidRPr="00000A57" w:rsidRDefault="0053435A" w:rsidP="0053435A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weet van zichzelf hoe hij is in de omgang met anderen.</w:t>
            </w:r>
          </w:p>
        </w:tc>
        <w:tc>
          <w:tcPr>
            <w:tcW w:w="99" w:type="pct"/>
          </w:tcPr>
          <w:p w14:paraId="1C787B60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17854B2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DE6151B" w14:textId="57819685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2395798" w14:textId="1D0D9A53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7D85C026" w14:textId="3306AD76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8F257F3" w14:textId="6C185BC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6BB9F7C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6E22167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283F97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F1C4F28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C15A06D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4B848D8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6E42BC4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A6FA10B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7820E98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376B0C4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B6816FC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3469BD6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5033882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79BB3F5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B53AAF4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3D20A50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BE27753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A08AA4E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D742473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BA74992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BBE5CF4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100BA4F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3F82EFC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32F3B8F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53435A" w:rsidRPr="00A6468B" w14:paraId="2550DAE6" w14:textId="350C940E" w:rsidTr="00207C2F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20FB6CA8" w14:textId="77777777" w:rsidR="0053435A" w:rsidRPr="004E6EED" w:rsidRDefault="0053435A" w:rsidP="005343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Creatief denken</w:t>
            </w:r>
          </w:p>
        </w:tc>
        <w:tc>
          <w:tcPr>
            <w:tcW w:w="1552" w:type="pct"/>
          </w:tcPr>
          <w:p w14:paraId="332ECBE5" w14:textId="00264E20" w:rsidR="0053435A" w:rsidRPr="00000A57" w:rsidRDefault="0053435A" w:rsidP="0053435A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bedenkt nieuwe, ve</w:t>
            </w:r>
            <w:r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r</w:t>
            </w: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rassende ideeën met anderen.</w:t>
            </w:r>
          </w:p>
        </w:tc>
        <w:tc>
          <w:tcPr>
            <w:tcW w:w="99" w:type="pct"/>
          </w:tcPr>
          <w:p w14:paraId="3D9789F3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6FDF09DE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1A1F9A4D" w14:textId="5BF20CB9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1CB53A7" w14:textId="452E3E7A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F042B7A" w14:textId="1C9240C4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81DF3A5" w14:textId="528B2480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17930AA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14CBFED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86BBC97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82ED05D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6FC3BA8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895488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3230BBC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286152B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CE705B5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5D2F0F5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872B8C0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4267E1B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BA5A06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91C9B15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97634B2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6D04FC1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09076B4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126BE31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E98B02F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2ABBF6A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1DAEBCD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694C3FC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42F60FA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8A84D23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207C2F" w:rsidRPr="00A6468B" w14:paraId="38721A63" w14:textId="540C43F4" w:rsidTr="00207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4DE1B362" w14:textId="77777777" w:rsidR="0053435A" w:rsidRPr="004E6EED" w:rsidRDefault="0053435A" w:rsidP="0053435A">
            <w:pPr>
              <w:rPr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Kritisch denken</w:t>
            </w:r>
          </w:p>
        </w:tc>
        <w:tc>
          <w:tcPr>
            <w:tcW w:w="1552" w:type="pct"/>
          </w:tcPr>
          <w:p w14:paraId="61B6AF5B" w14:textId="588FD76C" w:rsidR="0053435A" w:rsidRPr="00000A57" w:rsidRDefault="0053435A" w:rsidP="0053435A">
            <w:pPr>
              <w:pStyle w:val="Lijstaline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denkt samen met anderen na over waarom hij iets vindt.</w:t>
            </w:r>
          </w:p>
        </w:tc>
        <w:tc>
          <w:tcPr>
            <w:tcW w:w="99" w:type="pct"/>
          </w:tcPr>
          <w:p w14:paraId="14878642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73F07998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0D562EE" w14:textId="63E56F6C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6881C08C" w14:textId="1FE5E02A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3606343" w14:textId="2007DBA3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196708C" w14:textId="51520A42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1C3E38E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2FD8B17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3CDB649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5D712EB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6FD99B7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9FEBAE1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3294CF9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27A9CEF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4E36AAD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3801DE6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080375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F795F91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8149177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81D4D88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734494C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BECE238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9AF50B1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B761AE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97B7E3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8766DE8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2635398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78AC0CA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112E5AB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D019442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53435A" w:rsidRPr="00A6468B" w14:paraId="5EF47FC4" w14:textId="5E34D4F7" w:rsidTr="00207C2F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2EE22BD6" w14:textId="77777777" w:rsidR="0053435A" w:rsidRPr="004E6EED" w:rsidRDefault="0053435A" w:rsidP="005343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Analytisch denken</w:t>
            </w:r>
          </w:p>
        </w:tc>
        <w:tc>
          <w:tcPr>
            <w:tcW w:w="1552" w:type="pct"/>
          </w:tcPr>
          <w:p w14:paraId="03C60683" w14:textId="21483F9C" w:rsidR="0053435A" w:rsidRPr="00000A57" w:rsidRDefault="0053435A" w:rsidP="0053435A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stelt de juiste vragen om informatie te kunnen begrijpen.</w:t>
            </w:r>
          </w:p>
        </w:tc>
        <w:tc>
          <w:tcPr>
            <w:tcW w:w="99" w:type="pct"/>
          </w:tcPr>
          <w:p w14:paraId="4E69B839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04097678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05366D9" w14:textId="3CEA4FF0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9E23F39" w14:textId="3A0080A1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416524D" w14:textId="32ED6FAE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9B28DF9" w14:textId="1EE3CC03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0D713DE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6220D95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36FD030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392B114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DA03ED5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79740CE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DBE3464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4ECA410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5EDB72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31571E3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8BF0AA0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4076B06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072F9E0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E8C563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DE95DF3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CC61E32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7816C28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B1F2E73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BDAFE32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B567E50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03874BE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0E360E8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E0993DA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079D76E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</w:tbl>
    <w:p w14:paraId="45B79B9D" w14:textId="77777777" w:rsidR="00FF6AC0" w:rsidRDefault="00FF6AC0" w:rsidP="0053435A">
      <w:pPr>
        <w:rPr>
          <w:rFonts w:asciiTheme="minorHAnsi" w:hAnsiTheme="minorHAnsi" w:cstheme="minorHAnsi"/>
          <w:color w:val="003350"/>
          <w:sz w:val="16"/>
          <w:szCs w:val="16"/>
        </w:rPr>
      </w:pPr>
    </w:p>
    <w:sectPr w:rsidR="00FF6AC0" w:rsidSect="0053435A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8A1D1" w14:textId="77777777" w:rsidR="00185567" w:rsidRDefault="00185567" w:rsidP="004B0919">
      <w:r>
        <w:separator/>
      </w:r>
    </w:p>
  </w:endnote>
  <w:endnote w:type="continuationSeparator" w:id="0">
    <w:p w14:paraId="6B6ED130" w14:textId="77777777" w:rsidR="00185567" w:rsidRDefault="00185567" w:rsidP="004B0919">
      <w:r>
        <w:continuationSeparator/>
      </w:r>
    </w:p>
  </w:endnote>
  <w:endnote w:type="continuationNotice" w:id="1">
    <w:p w14:paraId="055EC163" w14:textId="77777777" w:rsidR="00185567" w:rsidRDefault="001855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3350"/>
      </w:rPr>
      <w:id w:val="2040854102"/>
      <w:docPartObj>
        <w:docPartGallery w:val="Page Numbers (Bottom of Page)"/>
        <w:docPartUnique/>
      </w:docPartObj>
    </w:sdtPr>
    <w:sdtContent>
      <w:sdt>
        <w:sdtPr>
          <w:rPr>
            <w:color w:val="003350"/>
          </w:rPr>
          <w:id w:val="1728636285"/>
          <w:docPartObj>
            <w:docPartGallery w:val="Page Numbers (Top of Page)"/>
            <w:docPartUnique/>
          </w:docPartObj>
        </w:sdtPr>
        <w:sdtContent>
          <w:p w14:paraId="11FF0D44" w14:textId="77777777" w:rsidR="007F0428" w:rsidRPr="005319B5" w:rsidRDefault="007F0428">
            <w:pPr>
              <w:pStyle w:val="Voettekst"/>
              <w:jc w:val="center"/>
              <w:rPr>
                <w:color w:val="003350"/>
              </w:rPr>
            </w:pP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PAGE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  <w:r w:rsidRPr="005319B5">
              <w:rPr>
                <w:color w:val="003350"/>
              </w:rPr>
              <w:t xml:space="preserve"> van 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NUMPAGES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</w:p>
        </w:sdtContent>
      </w:sdt>
    </w:sdtContent>
  </w:sdt>
  <w:p w14:paraId="00ACA593" w14:textId="77777777" w:rsidR="004B0919" w:rsidRDefault="004B09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9E88A" w14:textId="59AB5D24" w:rsidR="004B0919" w:rsidRPr="00F020AB" w:rsidRDefault="00F020AB" w:rsidP="00F020AB">
    <w:pPr>
      <w:rPr>
        <w:rFonts w:asciiTheme="minorHAnsi" w:hAnsiTheme="minorHAnsi" w:cstheme="minorHAnsi"/>
        <w:color w:val="003350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E63645A" wp14:editId="17AD1742">
          <wp:simplePos x="0" y="0"/>
          <wp:positionH relativeFrom="margin">
            <wp:posOffset>-533400</wp:posOffset>
          </wp:positionH>
          <wp:positionV relativeFrom="margin">
            <wp:posOffset>8886825</wp:posOffset>
          </wp:positionV>
          <wp:extent cx="379095" cy="370205"/>
          <wp:effectExtent l="0" t="0" r="1905" b="0"/>
          <wp:wrapSquare wrapText="bothSides"/>
          <wp:docPr id="76269104" name="Afbeelding 76269104" descr="Afbeelding met logo, ontwerp, Graphics, clipar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Afbeelding met logo, ontwerp, Graphics, clipar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370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color w:val="003350"/>
        <w:szCs w:val="18"/>
      </w:rPr>
      <w:t xml:space="preserve">Gouwe Academie is een onderwijskundige kennispartner voor bedrijven met ICT-oplossingen voor het onderwijs. Wij verzorgen scholingen voor onze partners ParnasSys en </w:t>
    </w:r>
    <w:proofErr w:type="spellStart"/>
    <w:r>
      <w:rPr>
        <w:rFonts w:asciiTheme="minorHAnsi" w:hAnsiTheme="minorHAnsi" w:cstheme="minorHAnsi"/>
        <w:color w:val="003350"/>
        <w:szCs w:val="18"/>
      </w:rPr>
      <w:t>Gynzy</w:t>
    </w:r>
    <w:proofErr w:type="spellEnd"/>
    <w:r>
      <w:rPr>
        <w:rFonts w:asciiTheme="minorHAnsi" w:hAnsiTheme="minorHAnsi" w:cstheme="minorHAnsi"/>
        <w:color w:val="003350"/>
        <w:szCs w:val="18"/>
      </w:rPr>
      <w:t xml:space="preserve"> en bij onze eigen producten </w:t>
    </w:r>
    <w:proofErr w:type="gramStart"/>
    <w:r>
      <w:rPr>
        <w:rFonts w:asciiTheme="minorHAnsi" w:hAnsiTheme="minorHAnsi" w:cstheme="minorHAnsi"/>
        <w:color w:val="003350"/>
        <w:szCs w:val="18"/>
      </w:rPr>
      <w:t>Zien!,</w:t>
    </w:r>
    <w:proofErr w:type="gramEnd"/>
    <w:r>
      <w:rPr>
        <w:rFonts w:asciiTheme="minorHAnsi" w:hAnsiTheme="minorHAnsi" w:cstheme="minorHAnsi"/>
        <w:color w:val="003350"/>
        <w:szCs w:val="18"/>
      </w:rPr>
      <w:t xml:space="preserve"> </w:t>
    </w:r>
    <w:proofErr w:type="spellStart"/>
    <w:r>
      <w:rPr>
        <w:rFonts w:asciiTheme="minorHAnsi" w:hAnsiTheme="minorHAnsi" w:cstheme="minorHAnsi"/>
        <w:color w:val="003350"/>
        <w:szCs w:val="18"/>
      </w:rPr>
      <w:t>Kindkans</w:t>
    </w:r>
    <w:proofErr w:type="spellEnd"/>
    <w:r>
      <w:rPr>
        <w:rFonts w:asciiTheme="minorHAnsi" w:hAnsiTheme="minorHAnsi" w:cstheme="minorHAnsi"/>
        <w:color w:val="003350"/>
        <w:szCs w:val="18"/>
      </w:rPr>
      <w:t xml:space="preserve"> en Leer- en ontwikkelingslijnen 0-7 jaar.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968E5" w14:textId="77777777" w:rsidR="00185567" w:rsidRDefault="00185567" w:rsidP="004B0919">
      <w:r>
        <w:separator/>
      </w:r>
    </w:p>
  </w:footnote>
  <w:footnote w:type="continuationSeparator" w:id="0">
    <w:p w14:paraId="5E78E1C4" w14:textId="77777777" w:rsidR="00185567" w:rsidRDefault="00185567" w:rsidP="004B0919">
      <w:r>
        <w:continuationSeparator/>
      </w:r>
    </w:p>
  </w:footnote>
  <w:footnote w:type="continuationNotice" w:id="1">
    <w:p w14:paraId="07E0D5AC" w14:textId="77777777" w:rsidR="00185567" w:rsidRDefault="001855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EC14" w14:textId="77777777" w:rsidR="004B0919" w:rsidRDefault="00011E71" w:rsidP="004B0919">
    <w:pPr>
      <w:pStyle w:val="Koptekst"/>
      <w:tabs>
        <w:tab w:val="clear" w:pos="4536"/>
      </w:tabs>
      <w:rPr>
        <w:noProof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7BD851C2" wp14:editId="34C57A36">
          <wp:simplePos x="0" y="0"/>
          <wp:positionH relativeFrom="page">
            <wp:posOffset>3777615</wp:posOffset>
          </wp:positionH>
          <wp:positionV relativeFrom="paragraph">
            <wp:posOffset>-617220</wp:posOffset>
          </wp:positionV>
          <wp:extent cx="3616657" cy="1275715"/>
          <wp:effectExtent l="0" t="0" r="0" b="0"/>
          <wp:wrapNone/>
          <wp:docPr id="634914743" name="Afbeelding 634914743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193" b="84338"/>
                  <a:stretch/>
                </pic:blipFill>
                <pic:spPr bwMode="auto">
                  <a:xfrm>
                    <a:off x="0" y="0"/>
                    <a:ext cx="3616657" cy="1275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919">
      <w:rPr>
        <w:noProof/>
      </w:rPr>
      <w:tab/>
    </w:r>
  </w:p>
  <w:p w14:paraId="07978F30" w14:textId="77777777" w:rsidR="002277ED" w:rsidRDefault="002277ED" w:rsidP="004B0919">
    <w:pPr>
      <w:pStyle w:val="Koptekst"/>
      <w:rPr>
        <w:noProof/>
      </w:rPr>
    </w:pPr>
  </w:p>
  <w:p w14:paraId="5C5CE8B2" w14:textId="77777777" w:rsidR="004B0919" w:rsidRPr="004B0919" w:rsidRDefault="00E54F0E" w:rsidP="00E54F0E">
    <w:pPr>
      <w:pStyle w:val="Koptekst"/>
      <w:tabs>
        <w:tab w:val="clear" w:pos="4536"/>
        <w:tab w:val="clear" w:pos="9072"/>
        <w:tab w:val="left" w:pos="694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73FBF" w14:textId="77777777" w:rsidR="004B0919" w:rsidRDefault="0018093C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EE317A" wp14:editId="4CA62DAE">
          <wp:simplePos x="0" y="0"/>
          <wp:positionH relativeFrom="column">
            <wp:posOffset>4078117</wp:posOffset>
          </wp:positionH>
          <wp:positionV relativeFrom="paragraph">
            <wp:posOffset>-487680</wp:posOffset>
          </wp:positionV>
          <wp:extent cx="5760720" cy="2257425"/>
          <wp:effectExtent l="0" t="0" r="0" b="0"/>
          <wp:wrapNone/>
          <wp:docPr id="178356828" name="Afbeelding 178356828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298"/>
                  <a:stretch/>
                </pic:blipFill>
                <pic:spPr bwMode="auto">
                  <a:xfrm>
                    <a:off x="0" y="0"/>
                    <a:ext cx="5760720" cy="225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5.75pt;height:53.25pt" o:bullet="t">
        <v:imagedata r:id="rId1" o:title="MicrosoftTeams-image (1)"/>
      </v:shape>
    </w:pict>
  </w:numPicBullet>
  <w:abstractNum w:abstractNumId="0" w15:restartNumberingAfterBreak="0">
    <w:nsid w:val="35DF71C2"/>
    <w:multiLevelType w:val="hybridMultilevel"/>
    <w:tmpl w:val="2D4E9544"/>
    <w:lvl w:ilvl="0" w:tplc="E2243B6E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C1873"/>
    <w:multiLevelType w:val="hybridMultilevel"/>
    <w:tmpl w:val="3D347E58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3642"/>
    <w:multiLevelType w:val="hybridMultilevel"/>
    <w:tmpl w:val="98E03D14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B65EB"/>
    <w:multiLevelType w:val="hybridMultilevel"/>
    <w:tmpl w:val="52364FCA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3659D"/>
    <w:multiLevelType w:val="hybridMultilevel"/>
    <w:tmpl w:val="EFA671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327AF"/>
    <w:multiLevelType w:val="hybridMultilevel"/>
    <w:tmpl w:val="5C6C164C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71D8F"/>
    <w:multiLevelType w:val="hybridMultilevel"/>
    <w:tmpl w:val="3B50BFE8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430359">
    <w:abstractNumId w:val="5"/>
  </w:num>
  <w:num w:numId="2" w16cid:durableId="2037266380">
    <w:abstractNumId w:val="1"/>
  </w:num>
  <w:num w:numId="3" w16cid:durableId="1935818132">
    <w:abstractNumId w:val="2"/>
  </w:num>
  <w:num w:numId="4" w16cid:durableId="793475880">
    <w:abstractNumId w:val="0"/>
  </w:num>
  <w:num w:numId="5" w16cid:durableId="308747743">
    <w:abstractNumId w:val="6"/>
  </w:num>
  <w:num w:numId="6" w16cid:durableId="2092776904">
    <w:abstractNumId w:val="3"/>
  </w:num>
  <w:num w:numId="7" w16cid:durableId="2000843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CE"/>
    <w:rsid w:val="00000A57"/>
    <w:rsid w:val="00003750"/>
    <w:rsid w:val="00011E71"/>
    <w:rsid w:val="0003628A"/>
    <w:rsid w:val="00051F69"/>
    <w:rsid w:val="00052825"/>
    <w:rsid w:val="00057B80"/>
    <w:rsid w:val="00061AE4"/>
    <w:rsid w:val="0008545D"/>
    <w:rsid w:val="000A071E"/>
    <w:rsid w:val="000B715D"/>
    <w:rsid w:val="000D246A"/>
    <w:rsid w:val="000D5900"/>
    <w:rsid w:val="000D6D81"/>
    <w:rsid w:val="000D7D60"/>
    <w:rsid w:val="001111FB"/>
    <w:rsid w:val="00116B4E"/>
    <w:rsid w:val="001246CE"/>
    <w:rsid w:val="00131C70"/>
    <w:rsid w:val="001550CF"/>
    <w:rsid w:val="0018093C"/>
    <w:rsid w:val="00185567"/>
    <w:rsid w:val="00190837"/>
    <w:rsid w:val="001A668A"/>
    <w:rsid w:val="001B2EA5"/>
    <w:rsid w:val="001F2D3D"/>
    <w:rsid w:val="001F2DEB"/>
    <w:rsid w:val="00207C2F"/>
    <w:rsid w:val="0021084F"/>
    <w:rsid w:val="002277ED"/>
    <w:rsid w:val="00227D95"/>
    <w:rsid w:val="002303AF"/>
    <w:rsid w:val="00236EA5"/>
    <w:rsid w:val="002401AF"/>
    <w:rsid w:val="00253936"/>
    <w:rsid w:val="0027631A"/>
    <w:rsid w:val="002832C2"/>
    <w:rsid w:val="002C5990"/>
    <w:rsid w:val="002D7DE4"/>
    <w:rsid w:val="00333071"/>
    <w:rsid w:val="003372D4"/>
    <w:rsid w:val="00356783"/>
    <w:rsid w:val="0037112A"/>
    <w:rsid w:val="00371580"/>
    <w:rsid w:val="0038220C"/>
    <w:rsid w:val="003839E4"/>
    <w:rsid w:val="00384564"/>
    <w:rsid w:val="003B3ABB"/>
    <w:rsid w:val="003C5595"/>
    <w:rsid w:val="003C69DA"/>
    <w:rsid w:val="003E46BC"/>
    <w:rsid w:val="003F6EAF"/>
    <w:rsid w:val="00421D01"/>
    <w:rsid w:val="00422AAC"/>
    <w:rsid w:val="00424C1B"/>
    <w:rsid w:val="00440E3A"/>
    <w:rsid w:val="00447CC2"/>
    <w:rsid w:val="00481502"/>
    <w:rsid w:val="004844E3"/>
    <w:rsid w:val="004B0919"/>
    <w:rsid w:val="004B5E33"/>
    <w:rsid w:val="004C37C4"/>
    <w:rsid w:val="004E0DA1"/>
    <w:rsid w:val="005067D0"/>
    <w:rsid w:val="00524EBA"/>
    <w:rsid w:val="005319B5"/>
    <w:rsid w:val="0053435A"/>
    <w:rsid w:val="00547CC2"/>
    <w:rsid w:val="005725A1"/>
    <w:rsid w:val="00574B3D"/>
    <w:rsid w:val="005A6D0C"/>
    <w:rsid w:val="005C4610"/>
    <w:rsid w:val="005E7CF2"/>
    <w:rsid w:val="005F4907"/>
    <w:rsid w:val="0060777B"/>
    <w:rsid w:val="00614307"/>
    <w:rsid w:val="00621832"/>
    <w:rsid w:val="00651B8B"/>
    <w:rsid w:val="00653FC2"/>
    <w:rsid w:val="00667EE8"/>
    <w:rsid w:val="00697423"/>
    <w:rsid w:val="006E652F"/>
    <w:rsid w:val="006F7D18"/>
    <w:rsid w:val="00717E5F"/>
    <w:rsid w:val="00724839"/>
    <w:rsid w:val="007371B0"/>
    <w:rsid w:val="00762E28"/>
    <w:rsid w:val="007644CF"/>
    <w:rsid w:val="007D1EDE"/>
    <w:rsid w:val="007F0428"/>
    <w:rsid w:val="007F2757"/>
    <w:rsid w:val="00803086"/>
    <w:rsid w:val="00846B1A"/>
    <w:rsid w:val="00860929"/>
    <w:rsid w:val="00865E9A"/>
    <w:rsid w:val="00881F13"/>
    <w:rsid w:val="00890C1F"/>
    <w:rsid w:val="008D5D1D"/>
    <w:rsid w:val="008F1A4A"/>
    <w:rsid w:val="00903117"/>
    <w:rsid w:val="00911738"/>
    <w:rsid w:val="00920B86"/>
    <w:rsid w:val="00923D20"/>
    <w:rsid w:val="009372C3"/>
    <w:rsid w:val="009442C7"/>
    <w:rsid w:val="009623E9"/>
    <w:rsid w:val="009675E5"/>
    <w:rsid w:val="00993B59"/>
    <w:rsid w:val="009B1737"/>
    <w:rsid w:val="009C5994"/>
    <w:rsid w:val="00A03150"/>
    <w:rsid w:val="00A53074"/>
    <w:rsid w:val="00A556C1"/>
    <w:rsid w:val="00A83C8B"/>
    <w:rsid w:val="00AA5445"/>
    <w:rsid w:val="00AB1FD9"/>
    <w:rsid w:val="00AD6A94"/>
    <w:rsid w:val="00AF26C4"/>
    <w:rsid w:val="00B06C6E"/>
    <w:rsid w:val="00B215A0"/>
    <w:rsid w:val="00B3713B"/>
    <w:rsid w:val="00B60514"/>
    <w:rsid w:val="00B73CA7"/>
    <w:rsid w:val="00B93EB0"/>
    <w:rsid w:val="00B95447"/>
    <w:rsid w:val="00BA3197"/>
    <w:rsid w:val="00BB358B"/>
    <w:rsid w:val="00BF2B24"/>
    <w:rsid w:val="00C15F4B"/>
    <w:rsid w:val="00C26B42"/>
    <w:rsid w:val="00C814D7"/>
    <w:rsid w:val="00C833DC"/>
    <w:rsid w:val="00C83C75"/>
    <w:rsid w:val="00CA593F"/>
    <w:rsid w:val="00CB0046"/>
    <w:rsid w:val="00CC01BB"/>
    <w:rsid w:val="00CC209E"/>
    <w:rsid w:val="00CD0596"/>
    <w:rsid w:val="00CD4A2E"/>
    <w:rsid w:val="00CE4759"/>
    <w:rsid w:val="00CF03BB"/>
    <w:rsid w:val="00CF3D67"/>
    <w:rsid w:val="00D7387D"/>
    <w:rsid w:val="00D913DA"/>
    <w:rsid w:val="00DC3875"/>
    <w:rsid w:val="00DC3C1A"/>
    <w:rsid w:val="00DD79BD"/>
    <w:rsid w:val="00E1759A"/>
    <w:rsid w:val="00E428DF"/>
    <w:rsid w:val="00E43592"/>
    <w:rsid w:val="00E46A57"/>
    <w:rsid w:val="00E47DFA"/>
    <w:rsid w:val="00E54F0E"/>
    <w:rsid w:val="00E677D9"/>
    <w:rsid w:val="00E850FF"/>
    <w:rsid w:val="00EA6AA6"/>
    <w:rsid w:val="00EB67D3"/>
    <w:rsid w:val="00EB7F50"/>
    <w:rsid w:val="00EC2474"/>
    <w:rsid w:val="00EC62D8"/>
    <w:rsid w:val="00ED19C1"/>
    <w:rsid w:val="00ED31B3"/>
    <w:rsid w:val="00F020AB"/>
    <w:rsid w:val="00F15659"/>
    <w:rsid w:val="00F36C84"/>
    <w:rsid w:val="00F40907"/>
    <w:rsid w:val="00F436FA"/>
    <w:rsid w:val="00F510D8"/>
    <w:rsid w:val="00F74F95"/>
    <w:rsid w:val="00FD304B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19ADA"/>
  <w15:chartTrackingRefBased/>
  <w15:docId w15:val="{08DC5DF0-3F44-49F2-903B-7602CD1E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246CE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DC3C1A"/>
    <w:pPr>
      <w:keepNext/>
      <w:keepLines/>
      <w:spacing w:before="240"/>
      <w:outlineLvl w:val="0"/>
    </w:pPr>
    <w:rPr>
      <w:rFonts w:eastAsiaTheme="majorEastAsia" w:cstheme="majorBidi"/>
      <w:b/>
      <w:color w:val="00335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65E9A"/>
    <w:pPr>
      <w:keepNext/>
      <w:keepLines/>
      <w:spacing w:before="120"/>
      <w:outlineLvl w:val="1"/>
    </w:pPr>
    <w:rPr>
      <w:rFonts w:eastAsiaTheme="majorEastAsia" w:cstheme="majorBidi"/>
      <w:color w:val="00335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865E9A"/>
    <w:pPr>
      <w:keepNext/>
      <w:keepLines/>
      <w:spacing w:before="120"/>
      <w:outlineLvl w:val="2"/>
    </w:pPr>
    <w:rPr>
      <w:rFonts w:eastAsiaTheme="majorEastAsia" w:cstheme="majorBidi"/>
      <w:color w:val="00335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0919"/>
  </w:style>
  <w:style w:type="paragraph" w:styleId="Voettekst">
    <w:name w:val="footer"/>
    <w:basedOn w:val="Standaard"/>
    <w:link w:val="Voet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0919"/>
  </w:style>
  <w:style w:type="paragraph" w:styleId="Ballontekst">
    <w:name w:val="Balloon Text"/>
    <w:basedOn w:val="Standaard"/>
    <w:link w:val="BallontekstChar"/>
    <w:uiPriority w:val="99"/>
    <w:semiHidden/>
    <w:unhideWhenUsed/>
    <w:rsid w:val="00911738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738"/>
    <w:rPr>
      <w:rFonts w:ascii="Segoe UI" w:hAnsi="Segoe UI" w:cs="Segoe UI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C3C1A"/>
    <w:rPr>
      <w:rFonts w:ascii="Calibri" w:eastAsiaTheme="majorEastAsia" w:hAnsi="Calibri" w:cstheme="majorBidi"/>
      <w:b/>
      <w:color w:val="00335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65E9A"/>
    <w:rPr>
      <w:rFonts w:ascii="Calibri" w:eastAsiaTheme="majorEastAsia" w:hAnsi="Calibri" w:cstheme="majorBidi"/>
      <w:color w:val="00335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65E9A"/>
    <w:rPr>
      <w:rFonts w:ascii="Calibri" w:eastAsiaTheme="majorEastAsia" w:hAnsi="Calibri" w:cstheme="majorBidi"/>
      <w:color w:val="00335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DC3C1A"/>
    <w:rPr>
      <w:rFonts w:eastAsiaTheme="majorEastAsia" w:cstheme="majorBidi"/>
      <w:b/>
      <w:color w:val="003350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3C1A"/>
    <w:rPr>
      <w:rFonts w:ascii="Calibri" w:eastAsiaTheme="majorEastAsia" w:hAnsi="Calibri" w:cstheme="majorBidi"/>
      <w:b/>
      <w:color w:val="003350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CF3D67"/>
    <w:rPr>
      <w:rFonts w:ascii="Calibri" w:hAnsi="Calibri"/>
    </w:rPr>
  </w:style>
  <w:style w:type="paragraph" w:styleId="Lijstalinea">
    <w:name w:val="List Paragraph"/>
    <w:basedOn w:val="Standaard"/>
    <w:uiPriority w:val="34"/>
    <w:rsid w:val="00057B80"/>
    <w:pPr>
      <w:ind w:left="720"/>
    </w:pPr>
  </w:style>
  <w:style w:type="table" w:styleId="Tabelraster">
    <w:name w:val="Table Grid"/>
    <w:basedOn w:val="Standaardtabel"/>
    <w:uiPriority w:val="39"/>
    <w:rsid w:val="0024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uweAcademie">
    <w:name w:val="Gouwe Academie"/>
    <w:basedOn w:val="Standaardtabel"/>
    <w:uiPriority w:val="99"/>
    <w:rsid w:val="00CD0596"/>
    <w:rPr>
      <w:rFonts w:ascii="Calibri" w:hAnsi="Calibri"/>
    </w:rPr>
    <w:tblPr>
      <w:tblStyleRowBandSize w:val="1"/>
      <w:tblStyleColBandSize w:val="1"/>
      <w:tblBorders>
        <w:top w:val="single" w:sz="4" w:space="0" w:color="D2ECFC"/>
        <w:left w:val="single" w:sz="4" w:space="0" w:color="D2ECFC"/>
        <w:bottom w:val="single" w:sz="4" w:space="0" w:color="D2ECFC"/>
        <w:right w:val="single" w:sz="4" w:space="0" w:color="D2ECFC"/>
        <w:insideH w:val="single" w:sz="4" w:space="0" w:color="D2ECFC"/>
        <w:insideV w:val="single" w:sz="4" w:space="0" w:color="D2ECFC"/>
      </w:tblBorders>
    </w:tblPr>
    <w:tblStylePr w:type="firstRow">
      <w:pPr>
        <w:jc w:val="left"/>
      </w:pPr>
      <w:rPr>
        <w:rFonts w:ascii="Calibri" w:hAnsi="Calibri"/>
        <w:b/>
        <w:color w:val="003350"/>
        <w:sz w:val="18"/>
      </w:rPr>
      <w:tblPr/>
      <w:tcPr>
        <w:tcBorders>
          <w:top w:val="single" w:sz="4" w:space="0" w:color="D2ECFC"/>
          <w:left w:val="single" w:sz="4" w:space="0" w:color="D2ECFC"/>
          <w:bottom w:val="single" w:sz="4" w:space="0" w:color="D2ECFC"/>
          <w:right w:val="single" w:sz="4" w:space="0" w:color="D2ECFC"/>
          <w:insideH w:val="single" w:sz="4" w:space="0" w:color="D2ECFC"/>
          <w:insideV w:val="single" w:sz="4" w:space="0" w:color="D2ECFC"/>
        </w:tcBorders>
        <w:shd w:val="clear" w:color="auto" w:fill="D2ECFC"/>
      </w:tcPr>
    </w:tblStylePr>
    <w:tblStylePr w:type="band2Horz">
      <w:tblPr/>
      <w:tcPr>
        <w:shd w:val="clear" w:color="auto" w:fill="F8FCFE"/>
      </w:tcPr>
    </w:tblStylePr>
  </w:style>
  <w:style w:type="table" w:styleId="Rastertabel4-Accent1">
    <w:name w:val="Grid Table 4 Accent 1"/>
    <w:basedOn w:val="Standaardtabel"/>
    <w:uiPriority w:val="49"/>
    <w:rsid w:val="000A071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vaninhoudsopgave">
    <w:name w:val="TOC Heading"/>
    <w:next w:val="Standaard"/>
    <w:uiPriority w:val="39"/>
    <w:unhideWhenUsed/>
    <w:qFormat/>
    <w:rsid w:val="008F1A4A"/>
    <w:rPr>
      <w:rFonts w:ascii="Calibri" w:eastAsiaTheme="majorEastAsia" w:hAnsi="Calibri" w:cstheme="majorBidi"/>
      <w:b/>
      <w:color w:val="00335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AA544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14307"/>
    <w:pPr>
      <w:spacing w:after="100"/>
      <w:ind w:left="180"/>
    </w:pPr>
  </w:style>
  <w:style w:type="character" w:styleId="Hyperlink">
    <w:name w:val="Hyperlink"/>
    <w:basedOn w:val="Standaardalinea-lettertype"/>
    <w:uiPriority w:val="99"/>
    <w:unhideWhenUsed/>
    <w:rsid w:val="00614307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371580"/>
    <w:pPr>
      <w:spacing w:after="100"/>
      <w:ind w:left="360"/>
    </w:pPr>
  </w:style>
  <w:style w:type="table" w:styleId="Onopgemaaktetabel4">
    <w:name w:val="Plain Table 4"/>
    <w:basedOn w:val="Standaardtabel"/>
    <w:uiPriority w:val="44"/>
    <w:rsid w:val="00000A5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1">
    <w:name w:val="Plain Table 1"/>
    <w:basedOn w:val="Standaardtabel"/>
    <w:uiPriority w:val="41"/>
    <w:rsid w:val="00000A5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ttr\Driestar%20educatief\Praktische%20informatie%20-%20HuisstijlportaalGA\GouweAcademie\GA_Staan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7886670A4734A9243D440CDF8C67F" ma:contentTypeVersion="14" ma:contentTypeDescription="Een nieuw document maken." ma:contentTypeScope="" ma:versionID="da11b223797724fe1591cc49dde61e53">
  <xsd:schema xmlns:xsd="http://www.w3.org/2001/XMLSchema" xmlns:xs="http://www.w3.org/2001/XMLSchema" xmlns:p="http://schemas.microsoft.com/office/2006/metadata/properties" xmlns:ns2="60894600-8476-4fd7-b2c5-ff917fc705dd" xmlns:ns3="fbe72611-bf81-487e-b0f6-1ac12b8ec030" targetNamespace="http://schemas.microsoft.com/office/2006/metadata/properties" ma:root="true" ma:fieldsID="b1828461bffe44154d5924397a68d7a8" ns2:_="" ns3:_="">
    <xsd:import namespace="60894600-8476-4fd7-b2c5-ff917fc705dd"/>
    <xsd:import namespace="fbe72611-bf81-487e-b0f6-1ac12b8ec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94600-8476-4fd7-b2c5-ff917fc70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2611-bf81-487e-b0f6-1ac12b8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23462e-c134-4ecc-bd9b-e36bdd3d65dd}" ma:internalName="TaxCatchAll" ma:showField="CatchAllData" ma:web="fbe72611-bf81-487e-b0f6-1ac12b8ec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94600-8476-4fd7-b2c5-ff917fc705dd">
      <Terms xmlns="http://schemas.microsoft.com/office/infopath/2007/PartnerControls"/>
    </lcf76f155ced4ddcb4097134ff3c332f>
    <TaxCatchAll xmlns="fbe72611-bf81-487e-b0f6-1ac12b8ec030" xsi:nil="true"/>
  </documentManagement>
</p:properties>
</file>

<file path=customXml/itemProps1.xml><?xml version="1.0" encoding="utf-8"?>
<ds:datastoreItem xmlns:ds="http://schemas.openxmlformats.org/officeDocument/2006/customXml" ds:itemID="{E600234F-B7A7-4506-99CA-C55D1AA61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94600-8476-4fd7-b2c5-ff917fc705dd"/>
    <ds:schemaRef ds:uri="fbe72611-bf81-487e-b0f6-1ac12b8ec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FC6D44-B157-4A0B-8DB1-5AC9053AFB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ABA0B-B56F-43C4-BC6C-7A51F1F670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9AAD7D-87DC-4070-B48F-F3887E255B65}">
  <ds:schemaRefs>
    <ds:schemaRef ds:uri="http://schemas.microsoft.com/office/2006/metadata/properties"/>
    <ds:schemaRef ds:uri="http://schemas.microsoft.com/office/infopath/2007/PartnerControls"/>
    <ds:schemaRef ds:uri="60894600-8476-4fd7-b2c5-ff917fc705dd"/>
    <ds:schemaRef ds:uri="fbe72611-bf81-487e-b0f6-1ac12b8ec0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GA_Staand</Template>
  <TotalTime>3</TotalTime>
  <Pages>1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Haverhals, Antoinette | Gouwe Academie</dc:creator>
  <cp:keywords/>
  <dc:description/>
  <cp:lastModifiedBy>Botter, Thomas | Gouwe Academie</cp:lastModifiedBy>
  <cp:revision>8</cp:revision>
  <cp:lastPrinted>2026-01-08T14:12:00Z</cp:lastPrinted>
  <dcterms:created xsi:type="dcterms:W3CDTF">2023-10-04T16:18:00Z</dcterms:created>
  <dcterms:modified xsi:type="dcterms:W3CDTF">2026-01-08T14:12:00Z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0x0101002BF7412DFFB84941967213E5B01F57B0</vt:lpwstr>
  </property>
  <property fmtid="{D5CDD505-2E9C-101B-9397-08002B2CF9AE}" pid="3" name="MediaServiceImageTags">
    <vt:lpwstr/>
  </property>
</Properties>
</file>